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423D71">
        <w:rPr>
          <w:rFonts w:ascii="Times New Roman" w:eastAsia="Calibri" w:hAnsi="Times New Roman" w:cs="Times New Roman"/>
          <w:sz w:val="28"/>
          <w:szCs w:val="28"/>
        </w:rPr>
        <w:t>«Мой проект»</w:t>
      </w: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в 9, 11 классе</w:t>
      </w: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МБОУ СОШ № 5 г. Вязьмы Смоленской области</w:t>
      </w: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23D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Учитель Егорова Н.Т.</w:t>
      </w:r>
    </w:p>
    <w:p w:rsidR="009D3A75" w:rsidRPr="00423D71" w:rsidRDefault="009D3A75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D71" w:rsidRP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71">
        <w:rPr>
          <w:rFonts w:ascii="Times New Roman" w:eastAsia="Calibri" w:hAnsi="Times New Roman" w:cs="Times New Roman"/>
          <w:sz w:val="28"/>
          <w:szCs w:val="28"/>
        </w:rPr>
        <w:t>Соответствует федеральному  государственному образовательному стандарту основного общего образования (приказ Минобразования России «Об утверждении федерального государственного стандарта основного общего образования» от 17 декабря 2010 г. № 1897 с изменениями)</w:t>
      </w:r>
    </w:p>
    <w:p w:rsidR="00423D71" w:rsidRPr="00423D71" w:rsidRDefault="00423D71" w:rsidP="00423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D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3D71" w:rsidRPr="00423D71" w:rsidRDefault="00423D71" w:rsidP="00423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D71" w:rsidRPr="00423D71" w:rsidRDefault="00423D71" w:rsidP="00423D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423D71">
        <w:rPr>
          <w:rFonts w:ascii="Times New Roman" w:eastAsia="Calibri" w:hAnsi="Times New Roman" w:cs="Times New Roman"/>
          <w:sz w:val="28"/>
          <w:szCs w:val="28"/>
        </w:rPr>
        <w:t xml:space="preserve">Рабочая общеобразовательная программа «Мой проект» для </w:t>
      </w:r>
      <w:r>
        <w:rPr>
          <w:rFonts w:ascii="Times New Roman" w:eastAsia="Calibri" w:hAnsi="Times New Roman" w:cs="Times New Roman"/>
          <w:sz w:val="28"/>
          <w:szCs w:val="28"/>
        </w:rPr>
        <w:t>9, 11</w:t>
      </w:r>
      <w:r w:rsidRPr="00423D71">
        <w:rPr>
          <w:rFonts w:ascii="Times New Roman" w:eastAsia="Calibri" w:hAnsi="Times New Roman" w:cs="Times New Roman"/>
          <w:sz w:val="28"/>
          <w:szCs w:val="28"/>
        </w:rPr>
        <w:t xml:space="preserve"> класса составлена на основе Федерального государственного образовательного стандарта основного общего образования (ФГОС ООО), основной образовательной программы</w:t>
      </w:r>
      <w:bookmarkStart w:id="0" w:name="_GoBack"/>
      <w:bookmarkEnd w:id="0"/>
      <w:r w:rsidRPr="00423D71"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образования МБОУ «</w:t>
      </w:r>
      <w:proofErr w:type="spellStart"/>
      <w:r w:rsidRPr="00423D71">
        <w:rPr>
          <w:rFonts w:ascii="Times New Roman" w:eastAsia="Calibri" w:hAnsi="Times New Roman" w:cs="Times New Roman"/>
          <w:sz w:val="28"/>
          <w:szCs w:val="28"/>
        </w:rPr>
        <w:t>Андрейковская</w:t>
      </w:r>
      <w:proofErr w:type="spellEnd"/>
      <w:r w:rsidRPr="00423D71">
        <w:rPr>
          <w:rFonts w:ascii="Times New Roman" w:eastAsia="Calibri" w:hAnsi="Times New Roman" w:cs="Times New Roman"/>
          <w:sz w:val="28"/>
          <w:szCs w:val="28"/>
        </w:rPr>
        <w:t xml:space="preserve"> СОШ» Вяземского района Смоленской области.</w:t>
      </w:r>
    </w:p>
    <w:p w:rsidR="00423D71" w:rsidRP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71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423D7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423D71">
        <w:rPr>
          <w:rFonts w:ascii="Times New Roman" w:eastAsia="Calibri" w:hAnsi="Times New Roman" w:cs="Times New Roman"/>
          <w:sz w:val="28"/>
          <w:szCs w:val="28"/>
        </w:rPr>
        <w:t>«Мой проект»</w:t>
      </w:r>
      <w:r w:rsidRPr="00423D7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9</w:t>
      </w:r>
      <w:r w:rsidRPr="00423D71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Pr="00423D7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423D71">
        <w:rPr>
          <w:rFonts w:ascii="Times New Roman" w:eastAsia="Calibri" w:hAnsi="Times New Roman" w:cs="Times New Roman"/>
          <w:sz w:val="28"/>
          <w:szCs w:val="28"/>
        </w:rPr>
        <w:t>изучается в объеме 17</w:t>
      </w:r>
      <w:r w:rsidRPr="00423D7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423D71">
        <w:rPr>
          <w:rFonts w:ascii="Times New Roman" w:eastAsia="Calibri" w:hAnsi="Times New Roman" w:cs="Times New Roman"/>
          <w:sz w:val="28"/>
          <w:szCs w:val="28"/>
        </w:rPr>
        <w:t>часов в год</w:t>
      </w:r>
      <w:r w:rsidRPr="00423D7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423D71">
        <w:rPr>
          <w:rFonts w:ascii="Times New Roman" w:eastAsia="Calibri" w:hAnsi="Times New Roman" w:cs="Times New Roman"/>
          <w:sz w:val="28"/>
          <w:szCs w:val="28"/>
        </w:rPr>
        <w:t xml:space="preserve">(2 раза в месяц) на основании учебного плана 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СОШ №5 г. Вязьма </w:t>
      </w:r>
      <w:r w:rsidRPr="00423D71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области. Структура программы соответствует требованиям ФГОС ООО и содержит разделы: </w:t>
      </w:r>
    </w:p>
    <w:p w:rsidR="00423D71" w:rsidRP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71">
        <w:rPr>
          <w:rFonts w:ascii="Times New Roman" w:eastAsia="Calibri" w:hAnsi="Times New Roman" w:cs="Times New Roman"/>
          <w:sz w:val="28"/>
          <w:szCs w:val="28"/>
        </w:rPr>
        <w:t>1) планируемые результаты освоения учебного предмета, курса;</w:t>
      </w:r>
    </w:p>
    <w:p w:rsidR="00423D71" w:rsidRP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71">
        <w:rPr>
          <w:rFonts w:ascii="Times New Roman" w:eastAsia="Calibri" w:hAnsi="Times New Roman" w:cs="Times New Roman"/>
          <w:sz w:val="28"/>
          <w:szCs w:val="28"/>
        </w:rPr>
        <w:t>2) содержание учебного предмета, курса;</w:t>
      </w:r>
    </w:p>
    <w:p w:rsidR="00423D71" w:rsidRPr="00423D71" w:rsidRDefault="00423D71" w:rsidP="0042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71">
        <w:rPr>
          <w:rFonts w:ascii="Times New Roman" w:eastAsia="Calibri" w:hAnsi="Times New Roman" w:cs="Times New Roman"/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курса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 xml:space="preserve">Личностные действия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sz w:val="28"/>
          <w:szCs w:val="28"/>
        </w:rPr>
        <w:t xml:space="preserve">У ученика будут сформированы: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учебно-познавательный интерес к новому учебному материалу и способам решения новой задачи;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ориентация на понимание причин успеха во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способность к самооценке на основе критериев успешности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чувство прекрасного и эстетические чувства на основе знакомства с мировой и отечественной художественной культурой.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Ученик получит возможность для формирования: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■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■ выраженной устойчивой учебно-познавательной мотивации учения;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устойчивого учебно-познавательного интереса к новым общим способам решения задач;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■ адекватного понимания причин успешности / </w:t>
      </w:r>
      <w:proofErr w:type="spellStart"/>
      <w:r w:rsidRPr="00423D71">
        <w:rPr>
          <w:rFonts w:ascii="Times New Roman" w:hAnsi="Times New Roman" w:cs="Times New Roman"/>
          <w:iCs/>
          <w:sz w:val="28"/>
          <w:szCs w:val="28"/>
        </w:rPr>
        <w:t>неуспешности</w:t>
      </w:r>
      <w:proofErr w:type="spellEnd"/>
      <w:r w:rsidRPr="00423D7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23D71">
        <w:rPr>
          <w:rFonts w:ascii="Times New Roman" w:hAnsi="Times New Roman" w:cs="Times New Roman"/>
          <w:iCs/>
          <w:sz w:val="28"/>
          <w:szCs w:val="28"/>
        </w:rPr>
        <w:t>внеучебной</w:t>
      </w:r>
      <w:proofErr w:type="spellEnd"/>
      <w:r w:rsidRPr="00423D71">
        <w:rPr>
          <w:rFonts w:ascii="Times New Roman" w:hAnsi="Times New Roman" w:cs="Times New Roman"/>
          <w:iCs/>
          <w:sz w:val="28"/>
          <w:szCs w:val="28"/>
        </w:rPr>
        <w:t xml:space="preserve"> деятельности;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■ осознанных устойчивых эстетических предпочтений и ориентации на искусство как значимую сферу человеческой жизни;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■ </w:t>
      </w:r>
      <w:proofErr w:type="spellStart"/>
      <w:r w:rsidRPr="00423D71">
        <w:rPr>
          <w:rFonts w:ascii="Times New Roman" w:hAnsi="Times New Roman" w:cs="Times New Roman"/>
          <w:iCs/>
          <w:sz w:val="28"/>
          <w:szCs w:val="28"/>
        </w:rPr>
        <w:t>эмпатии</w:t>
      </w:r>
      <w:proofErr w:type="spellEnd"/>
      <w:r w:rsidRPr="00423D71">
        <w:rPr>
          <w:rFonts w:ascii="Times New Roman" w:hAnsi="Times New Roman" w:cs="Times New Roman"/>
          <w:iCs/>
          <w:sz w:val="28"/>
          <w:szCs w:val="28"/>
        </w:rPr>
        <w:t>, как осознанного понимания чу</w:t>
      </w:r>
      <w:proofErr w:type="gramStart"/>
      <w:r w:rsidRPr="00423D71">
        <w:rPr>
          <w:rFonts w:ascii="Times New Roman" w:hAnsi="Times New Roman" w:cs="Times New Roman"/>
          <w:iCs/>
          <w:sz w:val="28"/>
          <w:szCs w:val="28"/>
        </w:rPr>
        <w:t>вств др</w:t>
      </w:r>
      <w:proofErr w:type="gramEnd"/>
      <w:r w:rsidRPr="00423D71">
        <w:rPr>
          <w:rFonts w:ascii="Times New Roman" w:hAnsi="Times New Roman" w:cs="Times New Roman"/>
          <w:iCs/>
          <w:sz w:val="28"/>
          <w:szCs w:val="28"/>
        </w:rPr>
        <w:t xml:space="preserve">угих людей и сопереживания им, выражающихся в поступках, направленных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 xml:space="preserve">Регулятивные УУД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sz w:val="28"/>
          <w:szCs w:val="28"/>
        </w:rPr>
        <w:t xml:space="preserve">Ученик научится: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учитывать установленные правила в планировании и контроле способа решения;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осуществлять итоговый и пошаговый контроль по результату;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адекватно воспринимать предложения и оценку учителей, товарищей, родителей и других людей;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■ различать способ и результат действия.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Ученик получит возможность научиться: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● в сотрудничестве с учителем ставить новые учебные задачи;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● проявлять познавательную инициативу в учебном сотрудничестве;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● самостоятельно адекватно оценивать правильность выполнения действия и вносить необходимые коррективы в </w:t>
      </w:r>
      <w:proofErr w:type="gramStart"/>
      <w:r w:rsidRPr="00423D71">
        <w:rPr>
          <w:rFonts w:ascii="Times New Roman" w:hAnsi="Times New Roman" w:cs="Times New Roman"/>
          <w:iCs/>
          <w:sz w:val="28"/>
          <w:szCs w:val="28"/>
        </w:rPr>
        <w:t>исполнение</w:t>
      </w:r>
      <w:proofErr w:type="gramEnd"/>
      <w:r w:rsidRPr="00423D71">
        <w:rPr>
          <w:rFonts w:ascii="Times New Roman" w:hAnsi="Times New Roman" w:cs="Times New Roman"/>
          <w:iCs/>
          <w:sz w:val="28"/>
          <w:szCs w:val="28"/>
        </w:rPr>
        <w:t xml:space="preserve"> как по ходу его реализации, так и в конце действия.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 xml:space="preserve">Познавательные УУД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sz w:val="28"/>
          <w:szCs w:val="28"/>
        </w:rPr>
        <w:t xml:space="preserve">Ученик научится: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осуществлять поиск необходимой информации для выполнения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строить сообщения, проекты в устной и письменной форме;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color w:val="000000"/>
          <w:sz w:val="28"/>
          <w:szCs w:val="28"/>
        </w:rPr>
        <w:t xml:space="preserve">● проводить сравнение и классификацию по заданным критериям;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color w:val="000000"/>
          <w:sz w:val="28"/>
          <w:szCs w:val="28"/>
        </w:rPr>
        <w:t xml:space="preserve">● устанавливать причинно-следственные связи в изучаемом круге явлений;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color w:val="000000"/>
          <w:sz w:val="28"/>
          <w:szCs w:val="28"/>
        </w:rPr>
        <w:t>● строить рассуждения в форме связи простых суждений об объекте, его строении, свойствах и связях.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● осуществлять расширенный поиск информации с использованием ресурсов библиотек и сети Интернет;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● записывать, фиксировать информацию об окружающем мире с помощью инструментов ИКТ;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● осознанно и произвольно строить сообщения в устной и письменной форме;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● осуществлять выбор наиболее эффективных способов решения задач в зависимости от конкретных условий;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● осуществлять синтез как составление целого из частей, самостоятельно достраивая и восполняя недостающие компоненты;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● осуществлять сравнение, </w:t>
      </w:r>
      <w:proofErr w:type="spellStart"/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>сериацию</w:t>
      </w:r>
      <w:proofErr w:type="spellEnd"/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● строить </w:t>
      </w:r>
      <w:proofErr w:type="gramStart"/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>логическое рассуждение</w:t>
      </w:r>
      <w:proofErr w:type="gramEnd"/>
      <w:r w:rsidRPr="00423D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включающее установление причинно-следственных связей;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sz w:val="28"/>
          <w:szCs w:val="28"/>
        </w:rPr>
        <w:t xml:space="preserve">Ученик научится: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допускать возможность существования у людей различных точек зрения, в том числе не совпадающих с его 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 xml:space="preserve">, и ориентироваться на позицию партнера в общении и взаимодействии;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учитывать разные мнения и стремиться к координации различных позиций в сотрудничестве;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формулировать собственное мнение и позицию; </w:t>
      </w:r>
    </w:p>
    <w:p w:rsidR="00423D71" w:rsidRPr="00423D71" w:rsidRDefault="00423D71" w:rsidP="0042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договариваться и приходить к общему решению в совместной деятельности, в том числе в ситуации столкновения интересов; </w:t>
      </w:r>
    </w:p>
    <w:p w:rsidR="00423D71" w:rsidRPr="00423D71" w:rsidRDefault="00423D71" w:rsidP="0042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задавать вопросы;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использовать речь для регуляции своего действия;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●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Ученик получит возможность научиться: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23D71">
        <w:rPr>
          <w:rFonts w:ascii="Times New Roman" w:hAnsi="Times New Roman" w:cs="Times New Roman"/>
          <w:iCs/>
          <w:sz w:val="28"/>
          <w:szCs w:val="28"/>
        </w:rPr>
        <w:t xml:space="preserve">● учитывать и координировать в сотрудничестве отличные от собственной позиции других людей; </w:t>
      </w:r>
      <w:proofErr w:type="gramEnd"/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● учитывать разные мнения и интересы и обосновывать собственную позицию;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● понимать относительность мнений и подходов к решению проблемы; </w:t>
      </w:r>
    </w:p>
    <w:p w:rsidR="00423D71" w:rsidRPr="00423D71" w:rsidRDefault="00423D71" w:rsidP="0042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●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423D71" w:rsidRPr="00423D71" w:rsidRDefault="00423D71" w:rsidP="0042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● задавать вопросы, необходимые для организации собственной деятельности и сотрудничества с партнером; </w:t>
      </w:r>
    </w:p>
    <w:p w:rsidR="00423D71" w:rsidRPr="00423D71" w:rsidRDefault="00423D71" w:rsidP="0042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● осуществлять взаимный контроль и оказывать в сотрудничестве необходимую взаимопомощь; </w:t>
      </w:r>
    </w:p>
    <w:p w:rsidR="00423D71" w:rsidRPr="00423D71" w:rsidRDefault="00423D71" w:rsidP="0042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● адекватно использовать речь для планирования и регуляции своей деятельности; </w:t>
      </w:r>
    </w:p>
    <w:p w:rsidR="00423D71" w:rsidRPr="00423D71" w:rsidRDefault="00423D71" w:rsidP="00423D7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>● адекватно использовать речевые средства для эффективного решения разнообразных коммуникативных задач.</w:t>
      </w:r>
    </w:p>
    <w:p w:rsidR="00423D71" w:rsidRPr="00423D71" w:rsidRDefault="00423D71" w:rsidP="00423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sz w:val="28"/>
          <w:szCs w:val="28"/>
        </w:rPr>
        <w:t>В результате работы по программе курса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 xml:space="preserve">Учащиеся узнают: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■ основы методологии исследовательской и проектной деятельности;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• структуру и правила оформления 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 xml:space="preserve"> и проектной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работы.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Учащиеся получат возможность научиться: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формулировать тему исследовательской и проектной работы, доказывать ее актуальность;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составлять индивидуальный план исследовательской и проектной работы;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выделять объект и предмет исследовательской и проектной работы;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определять цель и задачи исследовательской и проектной работы;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оформлять теоретические и экспериментальные результаты исследовательской и проектной работы;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рецензировать чужую исследовательскую или проектную работу;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наблюдать за биологическими, экологическими и социальными явлениями;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описывать результаты наблюдений, обсуждать полученные факты;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проводить опыты в соответствии с задачами, объяснять результаты;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проводить измерения с помощью различных поборов;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• выполнять инструкции по технике безопасности;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• оформлять результаты исследования.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>Формы и средства контроля и оценки результатов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программы: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- проект;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– тематические выставки рисунков, схем;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– газеты, журналы, книги, картотеки (информационные проекты);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видеожурнал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 xml:space="preserve"> или видеофильм;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– макеты;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– модели (действующие);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564" w:rsidRDefault="00423D71" w:rsidP="004A3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Система оценивания – 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 xml:space="preserve"> отметочная. Используется словесная оценка достижений у</w:t>
      </w:r>
    </w:p>
    <w:p w:rsidR="004A3564" w:rsidRDefault="004A3564" w:rsidP="004A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A3564" w:rsidRDefault="00423D71" w:rsidP="004A3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4A3564">
        <w:rPr>
          <w:rFonts w:ascii="Times New Roman" w:hAnsi="Times New Roman" w:cs="Times New Roman"/>
          <w:b/>
          <w:sz w:val="28"/>
          <w:szCs w:val="28"/>
        </w:rPr>
        <w:t>.</w:t>
      </w:r>
    </w:p>
    <w:p w:rsidR="00423D71" w:rsidRPr="00423D71" w:rsidRDefault="00423D71" w:rsidP="00423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>Введение (1ч).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 Цели и задачи программы. План работы. Научная деятельность.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Образование как ценность. Роль науки в развитии общества. Особенности научного познания.</w:t>
      </w:r>
    </w:p>
    <w:p w:rsidR="00423D71" w:rsidRPr="00423D71" w:rsidRDefault="00423D71" w:rsidP="00423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>Реферат как научная работа (</w:t>
      </w:r>
      <w:proofErr w:type="spellStart"/>
      <w:r w:rsidRPr="00423D71">
        <w:rPr>
          <w:rFonts w:ascii="Times New Roman" w:hAnsi="Times New Roman" w:cs="Times New Roman"/>
          <w:b/>
          <w:sz w:val="28"/>
          <w:szCs w:val="28"/>
        </w:rPr>
        <w:t>Зч</w:t>
      </w:r>
      <w:proofErr w:type="spellEnd"/>
      <w:r w:rsidRPr="00423D71">
        <w:rPr>
          <w:rFonts w:ascii="Times New Roman" w:hAnsi="Times New Roman" w:cs="Times New Roman"/>
          <w:b/>
          <w:sz w:val="28"/>
          <w:szCs w:val="28"/>
        </w:rPr>
        <w:t>).</w:t>
      </w:r>
      <w:r w:rsidRPr="0042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Реферирование. 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Реферат, его виды: библиографические рефераты (информативные, индикативные, монографические, обзорные, общие, специализированные), реферативный журнал (библиографическое описание, ключевые слова, реферативная часть), научно-популярные рефераты, учебный реферат.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 xml:space="preserve"> Структура учебного реферата. Этапы работы. Критерии оценки. Тема, цель, задачи реферата, актуальность темы. Проблема, предмет и объект.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Практическая работа № 1.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D71">
        <w:rPr>
          <w:rFonts w:ascii="Times New Roman" w:hAnsi="Times New Roman" w:cs="Times New Roman"/>
          <w:sz w:val="28"/>
          <w:szCs w:val="28"/>
        </w:rPr>
        <w:t>Формулирование темы реферата, определение актуальности темы, проблемы.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>Способы получения и переработки информации (2 ч).</w:t>
      </w:r>
      <w:r w:rsidRPr="0042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Виды источников информации. Использование каталогов и поисковых программ. Библиография и аннотация, виды аннотаций: справочные, рекомендательные, общие, специализированные, аналитические. Составление плана информационного текста.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Практическая работа № 2.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D71">
        <w:rPr>
          <w:rFonts w:ascii="Times New Roman" w:hAnsi="Times New Roman" w:cs="Times New Roman"/>
          <w:sz w:val="28"/>
          <w:szCs w:val="28"/>
        </w:rPr>
        <w:t>Использование каталогов и поисковых программ.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>Проект (4 ч).</w:t>
      </w:r>
      <w:r w:rsidRPr="0042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Особенности и структура проекта, критерии оценки. Этапы проекта. Ресурсное обеспечение. Виды проектов: практико-ориентированный, исследовательский,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Практическая работа № 3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D71">
        <w:rPr>
          <w:rFonts w:ascii="Times New Roman" w:hAnsi="Times New Roman" w:cs="Times New Roman"/>
          <w:sz w:val="28"/>
          <w:szCs w:val="28"/>
        </w:rPr>
        <w:t>. Работа над проектом.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>Исследовательская работа (5 ч).</w:t>
      </w:r>
      <w:r w:rsidRPr="0042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Структура исследовательской работы, критерии оценки. Этапы исследовательской работы. Работа над введением научного исследования: 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формулировка цели и конкретных задач предпринимаемого исследования (практическое задание на дом: сформулировать цель и определить задачи своего исследования, выбрать объект и предмет исследования). Работа над </w:t>
      </w:r>
      <w:r w:rsidRPr="00423D71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частью исследования: составление индивидуального рабочего плана, поиск источников и литературы, отбор фактического материала.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23D71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423D71">
        <w:rPr>
          <w:rFonts w:ascii="Times New Roman" w:hAnsi="Times New Roman" w:cs="Times New Roman"/>
          <w:sz w:val="28"/>
          <w:szCs w:val="28"/>
        </w:rPr>
        <w:t xml:space="preserve">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Результаты опытно-экспериментальной работы: таблицы, графики, диаграммы, рисунки, иллюстрации; анализ, выводы, заключение.</w:t>
      </w:r>
      <w:proofErr w:type="gramEnd"/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Тезисы и компьютерная презентация. Отзыв. Рецензия.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Практическая работа № 4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23D71">
        <w:rPr>
          <w:rFonts w:ascii="Times New Roman" w:hAnsi="Times New Roman" w:cs="Times New Roman"/>
          <w:sz w:val="28"/>
          <w:szCs w:val="28"/>
        </w:rPr>
        <w:t xml:space="preserve">Работа над введением научного исследования.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Практическая работа № 5.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D71">
        <w:rPr>
          <w:rFonts w:ascii="Times New Roman" w:hAnsi="Times New Roman" w:cs="Times New Roman"/>
          <w:sz w:val="28"/>
          <w:szCs w:val="28"/>
        </w:rPr>
        <w:t>Работа над основной частью исследования. Создание компьютерной презентации.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t>Публичное выступление (2ч).</w:t>
      </w:r>
      <w:r w:rsidRPr="0042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Как знаменитые люди готовились к выступлениям. Публичное выступление на трибуне и личность. Главные предпосылки успеха публичного выступления. Как сделать ясным смысл вашего выступления. Большой секрет искусства обхождения с людьми. Как заканчивать выступление.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Практическая работа №6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23D71">
        <w:rPr>
          <w:rFonts w:ascii="Times New Roman" w:hAnsi="Times New Roman" w:cs="Times New Roman"/>
          <w:sz w:val="28"/>
          <w:szCs w:val="28"/>
        </w:rPr>
        <w:t>Публичное выступление.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64" w:rsidRDefault="004A3564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167"/>
        <w:gridCol w:w="1587"/>
      </w:tblGrid>
      <w:tr w:rsidR="00423D71" w:rsidRPr="00423D71" w:rsidTr="00BA7563"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23D71" w:rsidRPr="00423D71" w:rsidTr="00BA7563"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351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 xml:space="preserve">Реферат, его виды. 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318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Структура учебного реферата. Этапы работы. Критерии оценки.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309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№1. Формулирование темы реферата, определение актуальности темы, проблема.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653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Виды источников информации. Аннотация, составление плана информационного текста. Формулирование пунктов плана. Конспект.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301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№2. Использование каталогов и поисковых программ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368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Особенности и структура проекта, этапы проекта.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351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 xml:space="preserve">Виды проектов. 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23D71" w:rsidRPr="00423D71" w:rsidTr="00BA7563">
        <w:trPr>
          <w:trHeight w:val="670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Формы продуктов проектной деятельности и презентация проекта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351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№3. Работа над проектом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309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Структура исследовательской работы, критерии оценки.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619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Работа над основной частью исследования: составление индивидуального рабочего плана.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619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Результаты опытно-экспериментальной работы: таблицы, графики, диаграммы.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23D71" w:rsidRPr="00423D71" w:rsidTr="00BA7563">
        <w:trPr>
          <w:trHeight w:val="368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№4. Работа над введением научного исследования.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rPr>
          <w:trHeight w:val="259"/>
        </w:trPr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№5. Работа над основной частью исследования. Создание компьютерной презентации.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Как сделать ясным смысл вашего выступления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D71" w:rsidRPr="00423D71" w:rsidTr="00BA7563">
        <w:tc>
          <w:tcPr>
            <w:tcW w:w="828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620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D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с указанием форм организации учебных занятий, основных видов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4628"/>
        <w:gridCol w:w="2445"/>
      </w:tblGrid>
      <w:tr w:rsidR="00423D71" w:rsidRPr="00423D71" w:rsidTr="00BA7563">
        <w:tc>
          <w:tcPr>
            <w:tcW w:w="2376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учебных занятий</w:t>
            </w:r>
          </w:p>
        </w:tc>
      </w:tr>
      <w:tr w:rsidR="00423D71" w:rsidRPr="00423D71" w:rsidTr="00BA7563">
        <w:tc>
          <w:tcPr>
            <w:tcW w:w="2376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Введение. Цели и задачи программы. План работы. Научная деятельность</w:t>
            </w:r>
          </w:p>
        </w:tc>
        <w:tc>
          <w:tcPr>
            <w:tcW w:w="5103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 урока и стремиться её выполнить. Определять цель проекта, распределять обязанности по проекту в группах.</w:t>
            </w:r>
          </w:p>
        </w:tc>
        <w:tc>
          <w:tcPr>
            <w:tcW w:w="2395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423D71" w:rsidRPr="00423D71" w:rsidTr="00BA7563">
        <w:tc>
          <w:tcPr>
            <w:tcW w:w="2376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Реферат как научная работа.</w:t>
            </w:r>
          </w:p>
        </w:tc>
        <w:tc>
          <w:tcPr>
            <w:tcW w:w="5103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Собирают материал в дополнительной литературе, Интернете, подбирают иллюстративный материал.</w:t>
            </w:r>
          </w:p>
        </w:tc>
        <w:tc>
          <w:tcPr>
            <w:tcW w:w="2395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423D71" w:rsidRPr="00423D71" w:rsidTr="00BA7563">
        <w:tc>
          <w:tcPr>
            <w:tcW w:w="2376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Способы получения и переработки информации</w:t>
            </w:r>
          </w:p>
        </w:tc>
        <w:tc>
          <w:tcPr>
            <w:tcW w:w="5103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Осуществляют:   поиск, сбор, систематизацию и анализ информации; разбивку на группы; распределение ролей в группе; планирование работы;  выбор формы и способа презентации предполагаемых результатов.</w:t>
            </w:r>
          </w:p>
        </w:tc>
        <w:tc>
          <w:tcPr>
            <w:tcW w:w="2395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423D71" w:rsidRPr="00423D71" w:rsidTr="00BA7563">
        <w:tc>
          <w:tcPr>
            <w:tcW w:w="2376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</w:tc>
        <w:tc>
          <w:tcPr>
            <w:tcW w:w="5103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Осуществляют: анализ ресурсов и поиск оптимального способа достижения цели проекта; личностное присвоение проблемы. Формулируют (индивидуально или в результате обсуждения в группе) цель проекта</w:t>
            </w:r>
          </w:p>
        </w:tc>
        <w:tc>
          <w:tcPr>
            <w:tcW w:w="2395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Проблемные беседы, сообщение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материала;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работа со схемами. Уроки-практикумы.</w:t>
            </w:r>
          </w:p>
        </w:tc>
      </w:tr>
      <w:tr w:rsidR="00423D71" w:rsidRPr="00423D71" w:rsidTr="00BA7563">
        <w:tc>
          <w:tcPr>
            <w:tcW w:w="2376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5103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Осуществляют: анализ ресурсов. Выполняют запланированные действия самостоятельно, в паре. Учатся интервьюировать. Осуществляют промежуточные обсуждения полученных данных в результате исследования.</w:t>
            </w:r>
          </w:p>
        </w:tc>
        <w:tc>
          <w:tcPr>
            <w:tcW w:w="2395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беседы, </w:t>
            </w:r>
            <w:proofErr w:type="gramStart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  <w:proofErr w:type="gramEnd"/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proofErr w:type="gramStart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. Уроки-практикумы.</w:t>
            </w:r>
          </w:p>
        </w:tc>
      </w:tr>
      <w:tr w:rsidR="00423D71" w:rsidRPr="00423D71" w:rsidTr="00BA7563">
        <w:tc>
          <w:tcPr>
            <w:tcW w:w="2376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выступление.</w:t>
            </w:r>
          </w:p>
        </w:tc>
        <w:tc>
          <w:tcPr>
            <w:tcW w:w="5103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защиту проекта. 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Демонстрируют: понимание проблемы, цели и задач; умение планировать и осуществлять работу. Участвуют в диалоге: высказывают свои суждения по теме, собственное мнение.</w:t>
            </w:r>
          </w:p>
        </w:tc>
        <w:tc>
          <w:tcPr>
            <w:tcW w:w="2395" w:type="dxa"/>
          </w:tcPr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  <w:p w:rsidR="00423D71" w:rsidRPr="00423D71" w:rsidRDefault="00423D71" w:rsidP="00423D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71">
              <w:rPr>
                <w:rFonts w:ascii="Times New Roman" w:hAnsi="Times New Roman" w:cs="Times New Roman"/>
                <w:sz w:val="28"/>
                <w:szCs w:val="28"/>
              </w:rPr>
              <w:t>Презентации работ.</w:t>
            </w:r>
          </w:p>
        </w:tc>
      </w:tr>
    </w:tbl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D71" w:rsidRPr="004A3564" w:rsidRDefault="00423D71" w:rsidP="004A3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64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423D71" w:rsidRPr="004A3564" w:rsidRDefault="00423D71" w:rsidP="00423D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3564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1. Голуб Г.Б., Перелыгина Е.А.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 xml:space="preserve"> О.В. Метод проектов – технология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 xml:space="preserve"> образования: методическое пособие для педагогов - руководителей проектов учащихся основной школы / Под ред. проф. Е.Я. Когана. - Самара: Издательство «Учебная литература», Издательский дом «Федоров». 2008. - 176 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>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3D71">
        <w:rPr>
          <w:rFonts w:ascii="Times New Roman" w:hAnsi="Times New Roman" w:cs="Times New Roman"/>
          <w:i/>
          <w:iCs/>
          <w:sz w:val="28"/>
          <w:szCs w:val="28"/>
        </w:rPr>
        <w:t>Гребенкина</w:t>
      </w:r>
      <w:proofErr w:type="spellEnd"/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 JI.K., </w:t>
      </w:r>
      <w:proofErr w:type="spellStart"/>
      <w:r w:rsidRPr="00423D71">
        <w:rPr>
          <w:rFonts w:ascii="Times New Roman" w:hAnsi="Times New Roman" w:cs="Times New Roman"/>
          <w:i/>
          <w:iCs/>
          <w:sz w:val="28"/>
          <w:szCs w:val="28"/>
        </w:rPr>
        <w:t>Анциперова</w:t>
      </w:r>
      <w:proofErr w:type="spellEnd"/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 Н.С. </w:t>
      </w:r>
      <w:r w:rsidRPr="00423D71">
        <w:rPr>
          <w:rFonts w:ascii="Times New Roman" w:hAnsi="Times New Roman" w:cs="Times New Roman"/>
          <w:sz w:val="28"/>
          <w:szCs w:val="28"/>
        </w:rPr>
        <w:t xml:space="preserve">Технология управленческой деятельности заместителя директора школы. - М.: Центр «Педагогический поиск», 2000. 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3. Исследовательская деятельность // Практика административной работы в школе, 2005.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№ 4 . С. 52.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4. 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Лебедева С.А., Тарасов С.В., Викторов Ю.М. </w:t>
      </w:r>
      <w:r w:rsidRPr="00423D71">
        <w:rPr>
          <w:rFonts w:ascii="Times New Roman" w:hAnsi="Times New Roman" w:cs="Times New Roman"/>
          <w:sz w:val="28"/>
          <w:szCs w:val="28"/>
        </w:rPr>
        <w:t>Экспериментальная и инновационная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деятельность // Научно-практический журнал «Завуч», 2000. № 2. С. 103-112.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5. 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Леонтович А.В. </w:t>
      </w:r>
      <w:r w:rsidRPr="00423D71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учащихся. Сборник статей. - М.: Издание МГД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>Ю)Т, 2003.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23D71">
        <w:rPr>
          <w:rFonts w:ascii="Times New Roman" w:hAnsi="Times New Roman" w:cs="Times New Roman"/>
          <w:i/>
          <w:iCs/>
          <w:sz w:val="28"/>
          <w:szCs w:val="28"/>
        </w:rPr>
        <w:t>Пиявский</w:t>
      </w:r>
      <w:proofErr w:type="spellEnd"/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 С.А. </w:t>
      </w:r>
      <w:r w:rsidRPr="00423D71">
        <w:rPr>
          <w:rFonts w:ascii="Times New Roman" w:hAnsi="Times New Roman" w:cs="Times New Roman"/>
          <w:sz w:val="28"/>
          <w:szCs w:val="28"/>
        </w:rPr>
        <w:t xml:space="preserve">Критерии оценки исследовательских работ учащихся // 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образование, 2001. № 1. С. 10-20.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7. 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Савенков А.И. </w:t>
      </w:r>
      <w:r w:rsidRPr="00423D71">
        <w:rPr>
          <w:rFonts w:ascii="Times New Roman" w:hAnsi="Times New Roman" w:cs="Times New Roman"/>
          <w:sz w:val="28"/>
          <w:szCs w:val="28"/>
        </w:rPr>
        <w:t xml:space="preserve">Путь в 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>. Развитие исследовательских способностей школьников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 xml:space="preserve"> Методическое пособие для школьных психологов. - М.: Генезис, 2005.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23D71">
        <w:rPr>
          <w:rFonts w:ascii="Times New Roman" w:hAnsi="Times New Roman" w:cs="Times New Roman"/>
          <w:i/>
          <w:iCs/>
          <w:sz w:val="28"/>
          <w:szCs w:val="28"/>
        </w:rPr>
        <w:t>Файн</w:t>
      </w:r>
      <w:proofErr w:type="spellEnd"/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 Т.А. </w:t>
      </w:r>
      <w:r w:rsidRPr="00423D71">
        <w:rPr>
          <w:rFonts w:ascii="Times New Roman" w:hAnsi="Times New Roman" w:cs="Times New Roman"/>
          <w:sz w:val="28"/>
          <w:szCs w:val="28"/>
        </w:rPr>
        <w:t>Исследовательский подход в обучении // Лучшие страницы педагогической прессы, 2004 .№ 3.</w:t>
      </w:r>
    </w:p>
    <w:p w:rsidR="00423D71" w:rsidRPr="004A3564" w:rsidRDefault="00423D71" w:rsidP="00423D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3564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23D71">
        <w:rPr>
          <w:rFonts w:ascii="Times New Roman" w:hAnsi="Times New Roman" w:cs="Times New Roman"/>
          <w:i/>
          <w:iCs/>
          <w:sz w:val="28"/>
          <w:szCs w:val="28"/>
        </w:rPr>
        <w:t>Айзман</w:t>
      </w:r>
      <w:proofErr w:type="spellEnd"/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 И. </w:t>
      </w:r>
      <w:r w:rsidRPr="00423D71">
        <w:rPr>
          <w:rFonts w:ascii="Times New Roman" w:hAnsi="Times New Roman" w:cs="Times New Roman"/>
          <w:sz w:val="28"/>
          <w:szCs w:val="28"/>
        </w:rPr>
        <w:t xml:space="preserve">Здоровье населения России: медико-социальные и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 xml:space="preserve"> педагогические аспекты формирования. - Новосибирск, 1996.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2. Биология. Справочник школьника и студента</w:t>
      </w:r>
      <w:proofErr w:type="gramStart"/>
      <w:r w:rsidRPr="00423D7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23D71">
        <w:rPr>
          <w:rFonts w:ascii="Times New Roman" w:hAnsi="Times New Roman" w:cs="Times New Roman"/>
          <w:sz w:val="28"/>
          <w:szCs w:val="28"/>
        </w:rPr>
        <w:t xml:space="preserve">од ред. З.Брема и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И.Мейнке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>. - М., 1999.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3. 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Медников Б.М. </w:t>
      </w:r>
      <w:r w:rsidRPr="00423D71">
        <w:rPr>
          <w:rFonts w:ascii="Times New Roman" w:hAnsi="Times New Roman" w:cs="Times New Roman"/>
          <w:sz w:val="28"/>
          <w:szCs w:val="28"/>
        </w:rPr>
        <w:t>Биология: формы и уровни жизни. - М.: Просвещение, 2006.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4. </w:t>
      </w:r>
      <w:r w:rsidRPr="00423D71">
        <w:rPr>
          <w:rFonts w:ascii="Times New Roman" w:hAnsi="Times New Roman" w:cs="Times New Roman"/>
          <w:i/>
          <w:iCs/>
          <w:sz w:val="28"/>
          <w:szCs w:val="28"/>
        </w:rPr>
        <w:t xml:space="preserve">Мохнач Н.Н.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>. - М.: Феникс, 2004.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Использование каталогов и поисковых систем.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Российские каталоги: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 xml:space="preserve">http: //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www.kinder.ru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 xml:space="preserve"> - Каталог детских ресурсов Рунета, http: // 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www.potal.edu.ru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23D71" w:rsidRPr="00423D71" w:rsidRDefault="00423D71" w:rsidP="0042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D71">
        <w:rPr>
          <w:rFonts w:ascii="Times New Roman" w:hAnsi="Times New Roman" w:cs="Times New Roman"/>
          <w:sz w:val="28"/>
          <w:szCs w:val="28"/>
        </w:rPr>
        <w:t>Федеральный портал «Российское образование», http: //</w:t>
      </w:r>
      <w:proofErr w:type="spellStart"/>
      <w:r w:rsidRPr="00423D71">
        <w:rPr>
          <w:rFonts w:ascii="Times New Roman" w:hAnsi="Times New Roman" w:cs="Times New Roman"/>
          <w:sz w:val="28"/>
          <w:szCs w:val="28"/>
        </w:rPr>
        <w:t>school.holm.ru</w:t>
      </w:r>
      <w:proofErr w:type="spellEnd"/>
      <w:r w:rsidRPr="00423D71">
        <w:rPr>
          <w:rFonts w:ascii="Times New Roman" w:hAnsi="Times New Roman" w:cs="Times New Roman"/>
          <w:sz w:val="28"/>
          <w:szCs w:val="28"/>
        </w:rPr>
        <w:t xml:space="preserve"> - Школьный мир: каталог образовательных ресурсов. Поисковые системы.</w:t>
      </w:r>
    </w:p>
    <w:sectPr w:rsidR="00423D71" w:rsidRPr="00423D71" w:rsidSect="009D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705E3"/>
    <w:multiLevelType w:val="hybridMultilevel"/>
    <w:tmpl w:val="2924D52E"/>
    <w:lvl w:ilvl="0" w:tplc="AFD29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D71"/>
    <w:rsid w:val="00423D71"/>
    <w:rsid w:val="004A3564"/>
    <w:rsid w:val="009D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D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2020-04-04T16:18:00Z</dcterms:created>
  <dcterms:modified xsi:type="dcterms:W3CDTF">2020-04-04T16:52:00Z</dcterms:modified>
</cp:coreProperties>
</file>